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55DCC" w:rsidRPr="0047096A" w:rsidRDefault="00CD48E4" w:rsidP="0067097B">
      <w:pPr>
        <w:framePr w:w="737" w:h="987" w:hRule="exact" w:hSpace="187" w:wrap="notBeside" w:hAnchor="page" w:x="6040" w:yAlign="top"/>
        <w:jc w:val="center"/>
        <w:rPr>
          <w:lang w:val="lt-LT"/>
        </w:rPr>
      </w:pPr>
      <w:r w:rsidRPr="007674F1">
        <w:rPr>
          <w:b/>
          <w:noProof/>
          <w:lang w:val="lt-LT" w:eastAsia="lt-LT"/>
        </w:rPr>
        <w:drawing>
          <wp:inline distT="0" distB="0" distL="0" distR="0" wp14:anchorId="1BCDE88A" wp14:editId="455EA8B6">
            <wp:extent cx="467995" cy="561975"/>
            <wp:effectExtent l="0" t="0" r="8255" b="952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7995" cy="561975"/>
                    </a:xfrm>
                    <a:prstGeom prst="rect">
                      <a:avLst/>
                    </a:prstGeom>
                    <a:noFill/>
                    <a:ln>
                      <a:noFill/>
                    </a:ln>
                  </pic:spPr>
                </pic:pic>
              </a:graphicData>
            </a:graphic>
          </wp:inline>
        </w:drawing>
      </w:r>
    </w:p>
    <w:p w:rsidR="0067097B" w:rsidRPr="0067097B" w:rsidRDefault="0067097B" w:rsidP="0067097B">
      <w:pPr>
        <w:pStyle w:val="statymopavad"/>
        <w:spacing w:line="240" w:lineRule="auto"/>
        <w:ind w:firstLine="0"/>
        <w:outlineLvl w:val="0"/>
        <w:rPr>
          <w:rFonts w:ascii="Times New Roman" w:hAnsi="Times New Roman"/>
          <w:b/>
          <w:bCs/>
          <w:sz w:val="16"/>
          <w:szCs w:val="16"/>
          <w:lang w:val="lt-LT"/>
        </w:rPr>
      </w:pPr>
    </w:p>
    <w:p w:rsidR="00C03DA4" w:rsidRPr="0047096A" w:rsidRDefault="00C03DA4" w:rsidP="0067097B">
      <w:pPr>
        <w:pStyle w:val="statymopavad"/>
        <w:spacing w:line="240" w:lineRule="auto"/>
        <w:ind w:firstLine="0"/>
        <w:outlineLvl w:val="0"/>
        <w:rPr>
          <w:rFonts w:ascii="Times New Roman" w:hAnsi="Times New Roman"/>
          <w:b/>
          <w:bCs/>
          <w:sz w:val="28"/>
          <w:lang w:val="lt-LT"/>
        </w:rPr>
      </w:pPr>
      <w:r w:rsidRPr="0047096A">
        <w:rPr>
          <w:rFonts w:ascii="Times New Roman" w:hAnsi="Times New Roman"/>
          <w:b/>
          <w:bCs/>
          <w:sz w:val="28"/>
          <w:lang w:val="lt-LT"/>
        </w:rPr>
        <w:fldChar w:fldCharType="begin">
          <w:ffData>
            <w:name w:val="organizacija"/>
            <w:enabled/>
            <w:calcOnExit w:val="0"/>
            <w:textInput>
              <w:default w:val="LIETUVOS RESPUBLIKOS KLAIPĖDOS RAJONO "/>
            </w:textInput>
          </w:ffData>
        </w:fldChar>
      </w:r>
      <w:bookmarkStart w:id="0" w:name="organizacija"/>
      <w:r w:rsidRPr="0047096A">
        <w:rPr>
          <w:rFonts w:ascii="Times New Roman" w:hAnsi="Times New Roman"/>
          <w:b/>
          <w:bCs/>
          <w:sz w:val="28"/>
          <w:lang w:val="lt-LT"/>
        </w:rPr>
        <w:instrText xml:space="preserve"> FORMTEXT </w:instrText>
      </w:r>
      <w:r w:rsidRPr="0047096A">
        <w:rPr>
          <w:rFonts w:ascii="Times New Roman" w:hAnsi="Times New Roman"/>
          <w:b/>
          <w:bCs/>
          <w:sz w:val="28"/>
          <w:lang w:val="lt-LT"/>
        </w:rPr>
      </w:r>
      <w:r w:rsidRPr="0047096A">
        <w:rPr>
          <w:rFonts w:ascii="Times New Roman" w:hAnsi="Times New Roman"/>
          <w:b/>
          <w:bCs/>
          <w:sz w:val="28"/>
          <w:lang w:val="lt-LT"/>
        </w:rPr>
        <w:fldChar w:fldCharType="separate"/>
      </w:r>
      <w:r w:rsidRPr="0047096A">
        <w:rPr>
          <w:rFonts w:ascii="Times New Roman" w:hAnsi="Times New Roman"/>
          <w:b/>
          <w:bCs/>
          <w:sz w:val="28"/>
          <w:lang w:val="lt-LT"/>
        </w:rPr>
        <w:t xml:space="preserve">KLAIPĖDOS RAJONO </w:t>
      </w:r>
      <w:r w:rsidRPr="0047096A">
        <w:rPr>
          <w:lang w:val="lt-LT"/>
        </w:rPr>
        <w:fldChar w:fldCharType="end"/>
      </w:r>
      <w:bookmarkEnd w:id="0"/>
      <w:r w:rsidRPr="0047096A">
        <w:rPr>
          <w:rFonts w:ascii="Times New Roman" w:hAnsi="Times New Roman"/>
          <w:b/>
          <w:bCs/>
          <w:sz w:val="28"/>
          <w:lang w:val="lt-LT"/>
        </w:rPr>
        <w:fldChar w:fldCharType="begin">
          <w:ffData>
            <w:name w:val=""/>
            <w:enabled/>
            <w:calcOnExit w:val="0"/>
            <w:textInput>
              <w:default w:val="savivaldybės taryba"/>
            </w:textInput>
          </w:ffData>
        </w:fldChar>
      </w:r>
      <w:r w:rsidRPr="0047096A">
        <w:rPr>
          <w:rFonts w:ascii="Times New Roman" w:hAnsi="Times New Roman"/>
          <w:b/>
          <w:bCs/>
          <w:sz w:val="28"/>
          <w:lang w:val="lt-LT"/>
        </w:rPr>
        <w:instrText xml:space="preserve"> FORMTEXT </w:instrText>
      </w:r>
      <w:r w:rsidRPr="0047096A">
        <w:rPr>
          <w:rFonts w:ascii="Times New Roman" w:hAnsi="Times New Roman"/>
          <w:b/>
          <w:bCs/>
          <w:sz w:val="28"/>
          <w:lang w:val="lt-LT"/>
        </w:rPr>
      </w:r>
      <w:r w:rsidRPr="0047096A">
        <w:rPr>
          <w:rFonts w:ascii="Times New Roman" w:hAnsi="Times New Roman"/>
          <w:b/>
          <w:bCs/>
          <w:sz w:val="28"/>
          <w:lang w:val="lt-LT"/>
        </w:rPr>
        <w:fldChar w:fldCharType="separate"/>
      </w:r>
      <w:r w:rsidRPr="0047096A">
        <w:rPr>
          <w:rFonts w:ascii="Times New Roman" w:hAnsi="Times New Roman"/>
          <w:b/>
          <w:bCs/>
          <w:sz w:val="28"/>
          <w:lang w:val="lt-LT"/>
        </w:rPr>
        <w:t>savivaldybės taryba</w:t>
      </w:r>
      <w:r w:rsidRPr="0047096A">
        <w:rPr>
          <w:rFonts w:ascii="Times New Roman" w:hAnsi="Times New Roman"/>
          <w:b/>
          <w:bCs/>
          <w:sz w:val="28"/>
          <w:lang w:val="lt-LT"/>
        </w:rPr>
        <w:fldChar w:fldCharType="end"/>
      </w:r>
      <w:bookmarkStart w:id="1" w:name="data_metai"/>
    </w:p>
    <w:p w:rsidR="00C03DA4" w:rsidRPr="0047096A" w:rsidRDefault="00C03DA4" w:rsidP="00C03DA4">
      <w:pPr>
        <w:pStyle w:val="statymopavad"/>
        <w:spacing w:line="240" w:lineRule="auto"/>
        <w:ind w:firstLine="0"/>
        <w:rPr>
          <w:rFonts w:ascii="Times New Roman" w:hAnsi="Times New Roman"/>
          <w:lang w:val="lt-LT"/>
        </w:rPr>
      </w:pPr>
    </w:p>
    <w:bookmarkEnd w:id="1"/>
    <w:p w:rsidR="0038776E" w:rsidRDefault="0038776E" w:rsidP="0038776E">
      <w:pPr>
        <w:pStyle w:val="statymopavad"/>
        <w:spacing w:line="240" w:lineRule="auto"/>
        <w:ind w:firstLine="0"/>
        <w:rPr>
          <w:rFonts w:ascii="Times New Roman" w:hAnsi="Times New Roman"/>
          <w:b/>
          <w:bCs/>
          <w:sz w:val="28"/>
        </w:rPr>
      </w:pPr>
      <w:r>
        <w:rPr>
          <w:rFonts w:ascii="Times New Roman" w:hAnsi="Times New Roman"/>
          <w:b/>
          <w:bCs/>
          <w:sz w:val="28"/>
        </w:rPr>
        <w:t xml:space="preserve">SPRENDIMAS </w:t>
      </w:r>
    </w:p>
    <w:p w:rsidR="0067097B" w:rsidRPr="00B129E0" w:rsidRDefault="00B129E0" w:rsidP="00B129E0">
      <w:pPr>
        <w:pStyle w:val="statymopavad"/>
        <w:spacing w:line="240" w:lineRule="auto"/>
        <w:ind w:firstLine="0"/>
        <w:rPr>
          <w:rStyle w:val="Pareigos"/>
          <w:rFonts w:ascii="Times New Roman" w:hAnsi="Times New Roman"/>
          <w:b/>
          <w:sz w:val="28"/>
        </w:rPr>
      </w:pPr>
      <w:r>
        <w:rPr>
          <w:rFonts w:ascii="Times New Roman" w:hAnsi="Times New Roman"/>
          <w:b/>
          <w:bCs/>
          <w:sz w:val="28"/>
        </w:rPr>
        <w:t>DĖL PRITARIMO Dalyvauti</w:t>
      </w:r>
      <w:r w:rsidR="0038776E" w:rsidRPr="00B129E0">
        <w:rPr>
          <w:rFonts w:ascii="Times New Roman" w:hAnsi="Times New Roman"/>
          <w:b/>
          <w:bCs/>
          <w:sz w:val="28"/>
        </w:rPr>
        <w:t xml:space="preserve"> PRO</w:t>
      </w:r>
      <w:r w:rsidRPr="00B129E0">
        <w:rPr>
          <w:rFonts w:ascii="Times New Roman" w:hAnsi="Times New Roman"/>
          <w:b/>
          <w:bCs/>
          <w:sz w:val="28"/>
        </w:rPr>
        <w:t>JEKTE</w:t>
      </w:r>
      <w:r w:rsidR="0038776E" w:rsidRPr="00B129E0">
        <w:rPr>
          <w:rFonts w:ascii="Times New Roman" w:hAnsi="Times New Roman"/>
          <w:b/>
          <w:bCs/>
          <w:sz w:val="28"/>
        </w:rPr>
        <w:t xml:space="preserve"> </w:t>
      </w:r>
      <w:r w:rsidRPr="00B129E0">
        <w:rPr>
          <w:rStyle w:val="Pareigos"/>
          <w:rFonts w:ascii="Times New Roman" w:hAnsi="Times New Roman"/>
          <w:b/>
          <w:sz w:val="28"/>
        </w:rPr>
        <w:t xml:space="preserve">„PAKRANTĖS ŽVEJYBOS TURIZMAS – PLĖTRA, SKATINIMAS IR TVARUS VALDYMAS BALTIJOS JŪROS </w:t>
      </w:r>
      <w:proofErr w:type="gramStart"/>
      <w:r w:rsidRPr="00B129E0">
        <w:rPr>
          <w:rStyle w:val="Pareigos"/>
          <w:rFonts w:ascii="Times New Roman" w:hAnsi="Times New Roman"/>
          <w:b/>
          <w:sz w:val="28"/>
        </w:rPr>
        <w:t>REGIONE“ PARTNERIO</w:t>
      </w:r>
      <w:proofErr w:type="gramEnd"/>
      <w:r w:rsidRPr="00B129E0">
        <w:rPr>
          <w:rStyle w:val="Pareigos"/>
          <w:rFonts w:ascii="Times New Roman" w:hAnsi="Times New Roman"/>
          <w:b/>
          <w:sz w:val="28"/>
        </w:rPr>
        <w:t xml:space="preserve"> TEISĖMIS</w:t>
      </w:r>
    </w:p>
    <w:p w:rsidR="00B129E0" w:rsidRPr="0067097B" w:rsidRDefault="00B129E0" w:rsidP="00B129E0">
      <w:pPr>
        <w:pStyle w:val="statymopavad"/>
        <w:spacing w:line="240" w:lineRule="auto"/>
        <w:ind w:firstLine="0"/>
        <w:rPr>
          <w:b/>
          <w:caps w:val="0"/>
          <w:spacing w:val="20"/>
          <w:lang w:val="lt-LT"/>
        </w:rPr>
      </w:pPr>
    </w:p>
    <w:p w:rsidR="00C03DA4" w:rsidRPr="00E95D5C" w:rsidRDefault="00C03DA4" w:rsidP="0067097B">
      <w:pPr>
        <w:pStyle w:val="statymopavad"/>
        <w:spacing w:line="240" w:lineRule="auto"/>
        <w:ind w:firstLine="0"/>
        <w:rPr>
          <w:rFonts w:ascii="Times New Roman" w:hAnsi="Times New Roman"/>
          <w:caps w:val="0"/>
          <w:szCs w:val="24"/>
          <w:lang w:val="lt-LT"/>
        </w:rPr>
      </w:pPr>
      <w:r w:rsidRPr="0047096A">
        <w:rPr>
          <w:rFonts w:ascii="Times New Roman" w:hAnsi="Times New Roman"/>
          <w:caps w:val="0"/>
          <w:szCs w:val="24"/>
          <w:lang w:val="lt-LT"/>
        </w:rPr>
        <w:t>201</w:t>
      </w:r>
      <w:r w:rsidR="00720DC8">
        <w:rPr>
          <w:rFonts w:ascii="Times New Roman" w:hAnsi="Times New Roman"/>
          <w:caps w:val="0"/>
          <w:szCs w:val="24"/>
          <w:lang w:val="lt-LT"/>
        </w:rPr>
        <w:t>7</w:t>
      </w:r>
      <w:r w:rsidRPr="0047096A">
        <w:rPr>
          <w:rFonts w:ascii="Times New Roman" w:hAnsi="Times New Roman"/>
          <w:caps w:val="0"/>
          <w:szCs w:val="24"/>
          <w:lang w:val="lt-LT"/>
        </w:rPr>
        <w:t xml:space="preserve"> m. </w:t>
      </w:r>
      <w:r w:rsidR="00F226A2">
        <w:rPr>
          <w:rFonts w:ascii="Times New Roman" w:hAnsi="Times New Roman"/>
          <w:caps w:val="0"/>
          <w:szCs w:val="24"/>
          <w:lang w:val="lt-LT"/>
        </w:rPr>
        <w:t>gruodžio 2</w:t>
      </w:r>
      <w:r w:rsidR="005A634A">
        <w:rPr>
          <w:rFonts w:ascii="Times New Roman" w:hAnsi="Times New Roman"/>
          <w:caps w:val="0"/>
          <w:szCs w:val="24"/>
          <w:lang w:val="lt-LT"/>
        </w:rPr>
        <w:t xml:space="preserve">1 </w:t>
      </w:r>
      <w:r w:rsidRPr="0047096A">
        <w:rPr>
          <w:rFonts w:ascii="Times New Roman" w:hAnsi="Times New Roman"/>
          <w:caps w:val="0"/>
          <w:szCs w:val="24"/>
          <w:lang w:val="lt-LT"/>
        </w:rPr>
        <w:t>d. Nr. T11-</w:t>
      </w:r>
      <w:r w:rsidR="009E1770">
        <w:rPr>
          <w:rFonts w:ascii="Times New Roman" w:hAnsi="Times New Roman"/>
          <w:caps w:val="0"/>
          <w:szCs w:val="24"/>
          <w:lang w:val="lt-LT"/>
        </w:rPr>
        <w:t>409</w:t>
      </w:r>
      <w:bookmarkStart w:id="2" w:name="_GoBack"/>
      <w:bookmarkEnd w:id="2"/>
      <w:r w:rsidRPr="0047096A">
        <w:rPr>
          <w:rFonts w:ascii="Times New Roman" w:hAnsi="Times New Roman"/>
          <w:caps w:val="0"/>
          <w:szCs w:val="24"/>
          <w:lang w:val="lt-LT"/>
        </w:rPr>
        <w:br/>
      </w:r>
      <w:r w:rsidRPr="00E95D5C">
        <w:rPr>
          <w:rFonts w:ascii="Times New Roman" w:hAnsi="Times New Roman"/>
          <w:caps w:val="0"/>
          <w:szCs w:val="24"/>
          <w:lang w:val="lt-LT"/>
        </w:rPr>
        <w:t>Gargždai</w:t>
      </w:r>
    </w:p>
    <w:p w:rsidR="00C03DA4" w:rsidRPr="00E95D5C" w:rsidRDefault="00C03DA4" w:rsidP="00C03DA4">
      <w:pPr>
        <w:rPr>
          <w:lang w:val="lt-LT"/>
        </w:rPr>
      </w:pPr>
    </w:p>
    <w:p w:rsidR="0067097B" w:rsidRPr="00E95D5C" w:rsidRDefault="0067097B" w:rsidP="00C03DA4">
      <w:pPr>
        <w:rPr>
          <w:lang w:val="lt-LT"/>
        </w:rPr>
        <w:sectPr w:rsidR="0067097B" w:rsidRPr="00E95D5C" w:rsidSect="0067097B">
          <w:headerReference w:type="default" r:id="rId9"/>
          <w:footerReference w:type="even" r:id="rId10"/>
          <w:footerReference w:type="default" r:id="rId11"/>
          <w:headerReference w:type="first" r:id="rId12"/>
          <w:type w:val="continuous"/>
          <w:pgSz w:w="11907" w:h="16840"/>
          <w:pgMar w:top="1134" w:right="567" w:bottom="1134" w:left="1701" w:header="709" w:footer="709" w:gutter="0"/>
          <w:cols w:space="720"/>
          <w:titlePg/>
        </w:sectPr>
      </w:pPr>
    </w:p>
    <w:p w:rsidR="0038776E" w:rsidRPr="00E95D5C" w:rsidRDefault="0038776E" w:rsidP="0038776E">
      <w:pPr>
        <w:ind w:firstLine="534"/>
        <w:jc w:val="both"/>
        <w:rPr>
          <w:rStyle w:val="Pareigos"/>
          <w:rFonts w:ascii="Times New Roman" w:hAnsi="Times New Roman"/>
          <w:caps w:val="0"/>
          <w:lang w:val="lt-LT"/>
        </w:rPr>
      </w:pPr>
      <w:r w:rsidRPr="00E95D5C">
        <w:rPr>
          <w:rStyle w:val="Pareigos"/>
          <w:rFonts w:ascii="Times New Roman" w:hAnsi="Times New Roman"/>
          <w:caps w:val="0"/>
          <w:lang w:val="lt-LT"/>
        </w:rPr>
        <w:t xml:space="preserve">Klaipėdos rajono savivaldybės taryba, vadovaudamasi Lietuvos Respublikos vietos savivaldos įstatymo 6 straipsnio 3, 26 ir 28 punktais, n u s p r e n d ž i a: </w:t>
      </w:r>
    </w:p>
    <w:p w:rsidR="0038776E" w:rsidRPr="00E95D5C" w:rsidRDefault="006A4515" w:rsidP="0038776E">
      <w:pPr>
        <w:ind w:firstLine="534"/>
        <w:jc w:val="both"/>
        <w:rPr>
          <w:rStyle w:val="Pareigos"/>
          <w:rFonts w:ascii="Times New Roman" w:hAnsi="Times New Roman"/>
          <w:caps w:val="0"/>
          <w:lang w:val="lt-LT"/>
        </w:rPr>
      </w:pPr>
      <w:r w:rsidRPr="00E95D5C">
        <w:rPr>
          <w:rStyle w:val="Pareigos"/>
          <w:rFonts w:ascii="Times New Roman" w:hAnsi="Times New Roman"/>
          <w:caps w:val="0"/>
          <w:lang w:val="lt-LT"/>
        </w:rPr>
        <w:t>1. Pritarti</w:t>
      </w:r>
      <w:r w:rsidR="0038776E" w:rsidRPr="00E95D5C">
        <w:rPr>
          <w:rStyle w:val="Pareigos"/>
          <w:rFonts w:ascii="Times New Roman" w:hAnsi="Times New Roman"/>
          <w:caps w:val="0"/>
          <w:lang w:val="lt-LT"/>
        </w:rPr>
        <w:t xml:space="preserve"> Klaip</w:t>
      </w:r>
      <w:r w:rsidR="005A634A" w:rsidRPr="00E95D5C">
        <w:rPr>
          <w:rStyle w:val="Pareigos"/>
          <w:rFonts w:ascii="Times New Roman" w:hAnsi="Times New Roman"/>
          <w:caps w:val="0"/>
          <w:lang w:val="lt-LT"/>
        </w:rPr>
        <w:t>ėdos rajono savivaldybei dalyvauti projekte</w:t>
      </w:r>
      <w:r w:rsidR="0038776E" w:rsidRPr="00E95D5C">
        <w:rPr>
          <w:rStyle w:val="Pareigos"/>
          <w:rFonts w:ascii="Times New Roman" w:hAnsi="Times New Roman"/>
          <w:caps w:val="0"/>
          <w:lang w:val="lt-LT"/>
        </w:rPr>
        <w:t xml:space="preserve"> „Pakrantės žvejybos turizmas – plėtra, skatinimas ir tvarus valdymas Baltijos jūros regione“</w:t>
      </w:r>
      <w:r w:rsidR="00847C00">
        <w:rPr>
          <w:rStyle w:val="Pareigos"/>
          <w:rFonts w:ascii="Times New Roman" w:hAnsi="Times New Roman"/>
          <w:caps w:val="0"/>
          <w:lang w:val="lt-LT"/>
        </w:rPr>
        <w:t xml:space="preserve"> partnerio teisėmis.</w:t>
      </w:r>
    </w:p>
    <w:p w:rsidR="0038776E" w:rsidRPr="00E95D5C" w:rsidRDefault="003C619B" w:rsidP="003C619B">
      <w:pPr>
        <w:tabs>
          <w:tab w:val="right" w:pos="1440"/>
        </w:tabs>
        <w:jc w:val="both"/>
        <w:rPr>
          <w:rStyle w:val="Pareigos"/>
          <w:rFonts w:ascii="Times New Roman" w:hAnsi="Times New Roman"/>
          <w:caps w:val="0"/>
          <w:lang w:val="lt-LT"/>
        </w:rPr>
      </w:pPr>
      <w:r w:rsidRPr="00E95D5C">
        <w:rPr>
          <w:rStyle w:val="Pareigos"/>
          <w:rFonts w:ascii="Times New Roman" w:hAnsi="Times New Roman"/>
          <w:caps w:val="0"/>
          <w:lang w:val="lt-LT"/>
        </w:rPr>
        <w:tab/>
        <w:t xml:space="preserve">        </w:t>
      </w:r>
      <w:r w:rsidR="0038776E" w:rsidRPr="00E95D5C">
        <w:rPr>
          <w:rStyle w:val="Pareigos"/>
          <w:rFonts w:ascii="Times New Roman" w:hAnsi="Times New Roman"/>
          <w:caps w:val="0"/>
          <w:lang w:val="lt-LT"/>
        </w:rPr>
        <w:t xml:space="preserve">2. </w:t>
      </w:r>
      <w:r w:rsidRPr="00E95D5C">
        <w:rPr>
          <w:spacing w:val="-6"/>
          <w:lang w:val="lt-LT"/>
        </w:rPr>
        <w:t xml:space="preserve">Projekto finansavimui skirti savo įnašą – ne mažiau nei </w:t>
      </w:r>
      <w:r w:rsidRPr="00E95D5C">
        <w:rPr>
          <w:lang w:val="lt-LT"/>
        </w:rPr>
        <w:t>12 750 Eur</w:t>
      </w:r>
      <w:r w:rsidRPr="00E95D5C">
        <w:rPr>
          <w:spacing w:val="-6"/>
          <w:lang w:val="lt-LT"/>
        </w:rPr>
        <w:t xml:space="preserve"> Savivaldybei tenkančių tinkamų finansuoti projekto išlaidų</w:t>
      </w:r>
      <w:r w:rsidR="0038776E" w:rsidRPr="00E95D5C">
        <w:rPr>
          <w:rStyle w:val="Pareigos"/>
          <w:rFonts w:ascii="Times New Roman" w:hAnsi="Times New Roman"/>
          <w:caps w:val="0"/>
          <w:lang w:val="lt-LT"/>
        </w:rPr>
        <w:t xml:space="preserve">. </w:t>
      </w:r>
    </w:p>
    <w:p w:rsidR="0038776E" w:rsidRPr="00E95D5C" w:rsidRDefault="0038776E" w:rsidP="0038776E">
      <w:pPr>
        <w:ind w:firstLine="534"/>
        <w:jc w:val="both"/>
        <w:rPr>
          <w:rStyle w:val="Pareigos"/>
          <w:rFonts w:ascii="Times New Roman" w:hAnsi="Times New Roman"/>
          <w:caps w:val="0"/>
          <w:lang w:val="lt-LT"/>
        </w:rPr>
      </w:pPr>
      <w:r w:rsidRPr="00E95D5C">
        <w:rPr>
          <w:rStyle w:val="Pareigos"/>
          <w:rFonts w:ascii="Times New Roman" w:hAnsi="Times New Roman"/>
          <w:caps w:val="0"/>
          <w:lang w:val="lt-LT"/>
        </w:rPr>
        <w:t>3. Įgalioti Klaipėdos rajono savivaldybės administracijos direktorių pasirašyti dokumentus, susijusius su 1 punkt</w:t>
      </w:r>
      <w:r w:rsidR="00F226A2">
        <w:rPr>
          <w:rStyle w:val="Pareigos"/>
          <w:rFonts w:ascii="Times New Roman" w:hAnsi="Times New Roman"/>
          <w:caps w:val="0"/>
          <w:lang w:val="lt-LT"/>
        </w:rPr>
        <w:t>u</w:t>
      </w:r>
      <w:r w:rsidRPr="00E95D5C">
        <w:rPr>
          <w:rStyle w:val="Pareigos"/>
          <w:rFonts w:ascii="Times New Roman" w:hAnsi="Times New Roman"/>
          <w:caps w:val="0"/>
          <w:lang w:val="lt-LT"/>
        </w:rPr>
        <w:t xml:space="preserve">. </w:t>
      </w:r>
    </w:p>
    <w:p w:rsidR="0038776E" w:rsidRPr="00CD48E4" w:rsidRDefault="003C619B" w:rsidP="0038776E">
      <w:pPr>
        <w:jc w:val="both"/>
        <w:rPr>
          <w:rStyle w:val="Pareigos"/>
          <w:rFonts w:ascii="Times New Roman" w:hAnsi="Times New Roman"/>
          <w:caps w:val="0"/>
          <w:lang w:val="lt-LT"/>
        </w:rPr>
      </w:pPr>
      <w:r w:rsidRPr="00E95D5C">
        <w:rPr>
          <w:rStyle w:val="Pareigos"/>
          <w:rFonts w:ascii="Times New Roman" w:hAnsi="Times New Roman"/>
          <w:caps w:val="0"/>
          <w:lang w:val="lt-LT"/>
        </w:rPr>
        <w:t xml:space="preserve">         </w:t>
      </w:r>
      <w:r w:rsidR="0038776E" w:rsidRPr="00E95D5C">
        <w:rPr>
          <w:rStyle w:val="Pareigos"/>
          <w:rFonts w:ascii="Times New Roman" w:hAnsi="Times New Roman"/>
          <w:caps w:val="0"/>
          <w:lang w:val="lt-LT"/>
        </w:rPr>
        <w:t>Šis sprendimas per vieną mėnesį nuo jo įteikimo ar pranešimo suinteresuotai šaliai apie viešojo administravimo subjekto veiksmus (atsisakymą atlikti veiksmus) dienos gali būti skundžiamas Klaipėdos rajono savivaldybės visuomeninei administracinių ginčų komisijai (Klaipėdos g. 2, LT-96130 Gargždai) arba Klaipėdos apygardos administraciniam teismui (Galinio Pylimo g. 9, LT-91230) Lietuvos Respublikos administracinių bylų teisenos įstatymo nustatyta</w:t>
      </w:r>
      <w:r w:rsidR="0038776E">
        <w:rPr>
          <w:rStyle w:val="Pareigos"/>
          <w:rFonts w:ascii="Times New Roman" w:hAnsi="Times New Roman"/>
          <w:caps w:val="0"/>
        </w:rPr>
        <w:t xml:space="preserve"> </w:t>
      </w:r>
      <w:r w:rsidR="0038776E" w:rsidRPr="00CD48E4">
        <w:rPr>
          <w:rStyle w:val="Pareigos"/>
          <w:rFonts w:ascii="Times New Roman" w:hAnsi="Times New Roman"/>
          <w:caps w:val="0"/>
          <w:lang w:val="lt-LT"/>
        </w:rPr>
        <w:t xml:space="preserve">tvarka. </w:t>
      </w:r>
    </w:p>
    <w:p w:rsidR="008162EF" w:rsidRPr="00CD48E4" w:rsidRDefault="008162EF" w:rsidP="008162EF">
      <w:pPr>
        <w:tabs>
          <w:tab w:val="left" w:pos="1418"/>
        </w:tabs>
        <w:ind w:firstLine="1134"/>
        <w:rPr>
          <w:lang w:val="lt-LT"/>
        </w:rPr>
        <w:sectPr w:rsidR="008162EF" w:rsidRPr="00CD48E4" w:rsidSect="0067097B">
          <w:type w:val="continuous"/>
          <w:pgSz w:w="11907" w:h="16840"/>
          <w:pgMar w:top="1134" w:right="567" w:bottom="1134" w:left="1701" w:header="709" w:footer="709" w:gutter="0"/>
          <w:cols w:space="720"/>
          <w:formProt w:val="0"/>
        </w:sectPr>
      </w:pPr>
    </w:p>
    <w:p w:rsidR="00101935" w:rsidRPr="00CD48E4" w:rsidRDefault="00101935" w:rsidP="00A91E88">
      <w:pPr>
        <w:tabs>
          <w:tab w:val="left" w:pos="1418"/>
          <w:tab w:val="right" w:pos="9540"/>
        </w:tabs>
        <w:ind w:firstLine="1134"/>
        <w:rPr>
          <w:bCs/>
          <w:lang w:val="lt-LT"/>
        </w:rPr>
      </w:pPr>
    </w:p>
    <w:p w:rsidR="0067097B" w:rsidRDefault="0067097B" w:rsidP="0067097B">
      <w:pPr>
        <w:tabs>
          <w:tab w:val="right" w:pos="9540"/>
        </w:tabs>
        <w:ind w:firstLine="1134"/>
        <w:rPr>
          <w:bCs/>
          <w:lang w:val="lt-LT"/>
        </w:rPr>
      </w:pPr>
    </w:p>
    <w:p w:rsidR="0067097B" w:rsidRDefault="0067097B" w:rsidP="0067097B">
      <w:pPr>
        <w:tabs>
          <w:tab w:val="right" w:pos="9540"/>
        </w:tabs>
        <w:ind w:firstLine="1134"/>
        <w:rPr>
          <w:bCs/>
          <w:lang w:val="lt-LT"/>
        </w:rPr>
      </w:pPr>
    </w:p>
    <w:p w:rsidR="0067097B" w:rsidRDefault="0067097B" w:rsidP="0067097B">
      <w:pPr>
        <w:tabs>
          <w:tab w:val="right" w:pos="9540"/>
        </w:tabs>
        <w:ind w:firstLine="1134"/>
        <w:rPr>
          <w:bCs/>
          <w:lang w:val="lt-LT"/>
        </w:rPr>
      </w:pPr>
    </w:p>
    <w:p w:rsidR="00174109" w:rsidRPr="00E14BEE" w:rsidRDefault="006A35AF" w:rsidP="00CD48E4">
      <w:pPr>
        <w:tabs>
          <w:tab w:val="left" w:pos="7513"/>
        </w:tabs>
        <w:ind w:left="-567" w:firstLine="567"/>
        <w:rPr>
          <w:lang w:val="lt-LT"/>
        </w:rPr>
      </w:pPr>
      <w:r w:rsidRPr="0047096A">
        <w:rPr>
          <w:bCs/>
          <w:lang w:val="lt-LT"/>
        </w:rPr>
        <w:t>Savivaldybės meras</w:t>
      </w:r>
      <w:r w:rsidR="006406A0">
        <w:rPr>
          <w:bCs/>
          <w:lang w:val="lt-LT"/>
        </w:rPr>
        <w:tab/>
      </w:r>
      <w:r w:rsidR="00A91E88">
        <w:rPr>
          <w:bCs/>
          <w:lang w:val="lt-LT"/>
        </w:rPr>
        <w:t>Vaclovas Dačkauskas</w:t>
      </w:r>
    </w:p>
    <w:sectPr w:rsidR="00174109" w:rsidRPr="00E14BEE" w:rsidSect="00CD48E4">
      <w:headerReference w:type="even" r:id="rId13"/>
      <w:headerReference w:type="default" r:id="rId14"/>
      <w:footerReference w:type="default" r:id="rId15"/>
      <w:headerReference w:type="first" r:id="rId16"/>
      <w:type w:val="continuous"/>
      <w:pgSz w:w="11907" w:h="16840" w:code="9"/>
      <w:pgMar w:top="1134" w:right="567" w:bottom="1134" w:left="1701" w:header="709" w:footer="170" w:gutter="0"/>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1C76" w:rsidRDefault="007A1C76">
      <w:r>
        <w:separator/>
      </w:r>
    </w:p>
  </w:endnote>
  <w:endnote w:type="continuationSeparator" w:id="0">
    <w:p w:rsidR="007A1C76" w:rsidRDefault="007A1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43" w:usb2="00000009" w:usb3="00000000" w:csb0="000001FF" w:csb1="00000000"/>
  </w:font>
  <w:font w:name="TimesLT">
    <w:altName w:val="Times New Roman"/>
    <w:charset w:val="00"/>
    <w:family w:val="auto"/>
    <w:pitch w:val="default"/>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0002AFF" w:usb1="C000247B" w:usb2="00000009" w:usb3="00000000" w:csb0="000001FF" w:csb1="00000000"/>
  </w:font>
  <w:font w:name="Calibri">
    <w:panose1 w:val="020F05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rsidP="001D0A6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F053C" w:rsidRDefault="009F053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rsidP="001D0A6A">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rsidR="009F053C" w:rsidRDefault="009F053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37158785"/>
      <w:docPartObj>
        <w:docPartGallery w:val="Page Numbers (Bottom of Page)"/>
        <w:docPartUnique/>
      </w:docPartObj>
    </w:sdtPr>
    <w:sdtEndPr/>
    <w:sdtContent>
      <w:p w:rsidR="0013122B" w:rsidRDefault="0013122B">
        <w:pPr>
          <w:pStyle w:val="Porat"/>
          <w:jc w:val="right"/>
        </w:pPr>
        <w:r>
          <w:fldChar w:fldCharType="begin"/>
        </w:r>
        <w:r>
          <w:instrText>PAGE   \* MERGEFORMAT</w:instrText>
        </w:r>
        <w:r>
          <w:fldChar w:fldCharType="separate"/>
        </w:r>
        <w:r w:rsidR="00CD48E4" w:rsidRPr="00CD48E4">
          <w:rPr>
            <w:noProof/>
            <w:lang w:val="lt-LT"/>
          </w:rPr>
          <w:t>3</w:t>
        </w:r>
        <w:r>
          <w:fldChar w:fldCharType="end"/>
        </w:r>
      </w:p>
    </w:sdtContent>
  </w:sdt>
  <w:p w:rsidR="009F053C" w:rsidRDefault="009F053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1C76" w:rsidRDefault="007A1C76">
      <w:r>
        <w:separator/>
      </w:r>
    </w:p>
  </w:footnote>
  <w:footnote w:type="continuationSeparator" w:id="0">
    <w:p w:rsidR="007A1C76" w:rsidRDefault="007A1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Pr="006A35AF" w:rsidRDefault="009F053C" w:rsidP="006A35AF">
    <w:pPr>
      <w:pStyle w:val="Antrats"/>
      <w:jc w:val="right"/>
      <w:rPr>
        <w:b/>
        <w:lang w:val="lt-LT"/>
      </w:rPr>
    </w:pPr>
    <w:r w:rsidRPr="006A35AF">
      <w:rPr>
        <w:b/>
        <w:lang w:val="lt-LT"/>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6621" w:rsidRPr="00720DC8" w:rsidRDefault="00826621" w:rsidP="00826621">
    <w:pPr>
      <w:pStyle w:val="Antrats"/>
      <w:jc w:val="right"/>
      <w:rPr>
        <w:b/>
        <w:lang w:val="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9F053C" w:rsidRDefault="009F053C">
    <w:pPr>
      <w:pStyle w:val="Antrats"/>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ind w:right="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053C" w:rsidRDefault="009F053C">
    <w:pPr>
      <w:pStyle w:val="Antrats"/>
      <w:jc w:val="right"/>
      <w:rPr>
        <w:b/>
      </w:rPr>
    </w:pPr>
    <w:proofErr w:type="spellStart"/>
    <w:r>
      <w:rPr>
        <w:b/>
      </w:rPr>
      <w:t>Projektas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222926DA"/>
    <w:multiLevelType w:val="hybridMultilevel"/>
    <w:tmpl w:val="AEF09B0E"/>
    <w:lvl w:ilvl="0" w:tplc="6A06EC9E">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2" w15:restartNumberingAfterBreak="0">
    <w:nsid w:val="295E3AE0"/>
    <w:multiLevelType w:val="multilevel"/>
    <w:tmpl w:val="E092E71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1435C53"/>
    <w:multiLevelType w:val="hybridMultilevel"/>
    <w:tmpl w:val="32286E6C"/>
    <w:lvl w:ilvl="0" w:tplc="F27E4FEA">
      <w:start w:val="5"/>
      <w:numFmt w:val="bullet"/>
      <w:lvlText w:val="-"/>
      <w:lvlJc w:val="left"/>
      <w:pPr>
        <w:ind w:left="1440" w:hanging="360"/>
      </w:pPr>
      <w:rPr>
        <w:rFonts w:ascii="Times New Roman" w:eastAsia="Times New Roman" w:hAnsi="Times New Roman" w:cs="Times New Roman"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41773FA0"/>
    <w:multiLevelType w:val="hybridMultilevel"/>
    <w:tmpl w:val="F9386974"/>
    <w:lvl w:ilvl="0" w:tplc="0427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0714AEB"/>
    <w:multiLevelType w:val="hybridMultilevel"/>
    <w:tmpl w:val="B1883810"/>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560E2BF1"/>
    <w:multiLevelType w:val="hybridMultilevel"/>
    <w:tmpl w:val="DEF02F1A"/>
    <w:lvl w:ilvl="0" w:tplc="F012ACEE">
      <w:start w:val="1"/>
      <w:numFmt w:val="decimal"/>
      <w:lvlText w:val="%1."/>
      <w:lvlJc w:val="left"/>
      <w:pPr>
        <w:tabs>
          <w:tab w:val="num" w:pos="2619"/>
        </w:tabs>
        <w:ind w:left="2619" w:hanging="1485"/>
      </w:pPr>
    </w:lvl>
    <w:lvl w:ilvl="1" w:tplc="9D9A98AC">
      <w:numFmt w:val="none"/>
      <w:lvlText w:val=""/>
      <w:lvlJc w:val="left"/>
      <w:pPr>
        <w:tabs>
          <w:tab w:val="num" w:pos="360"/>
        </w:tabs>
        <w:ind w:left="0" w:firstLine="0"/>
      </w:pPr>
    </w:lvl>
    <w:lvl w:ilvl="2" w:tplc="8BB2BE6E">
      <w:numFmt w:val="none"/>
      <w:lvlText w:val=""/>
      <w:lvlJc w:val="left"/>
      <w:pPr>
        <w:tabs>
          <w:tab w:val="num" w:pos="360"/>
        </w:tabs>
        <w:ind w:left="0" w:firstLine="0"/>
      </w:pPr>
    </w:lvl>
    <w:lvl w:ilvl="3" w:tplc="25CEAB6C">
      <w:numFmt w:val="none"/>
      <w:lvlText w:val=""/>
      <w:lvlJc w:val="left"/>
      <w:pPr>
        <w:tabs>
          <w:tab w:val="num" w:pos="360"/>
        </w:tabs>
        <w:ind w:left="0" w:firstLine="0"/>
      </w:pPr>
    </w:lvl>
    <w:lvl w:ilvl="4" w:tplc="E16A3AC0">
      <w:numFmt w:val="none"/>
      <w:lvlText w:val=""/>
      <w:lvlJc w:val="left"/>
      <w:pPr>
        <w:tabs>
          <w:tab w:val="num" w:pos="360"/>
        </w:tabs>
        <w:ind w:left="0" w:firstLine="0"/>
      </w:pPr>
    </w:lvl>
    <w:lvl w:ilvl="5" w:tplc="60A88762">
      <w:numFmt w:val="none"/>
      <w:lvlText w:val=""/>
      <w:lvlJc w:val="left"/>
      <w:pPr>
        <w:tabs>
          <w:tab w:val="num" w:pos="360"/>
        </w:tabs>
        <w:ind w:left="0" w:firstLine="0"/>
      </w:pPr>
    </w:lvl>
    <w:lvl w:ilvl="6" w:tplc="50D693B2">
      <w:numFmt w:val="none"/>
      <w:lvlText w:val=""/>
      <w:lvlJc w:val="left"/>
      <w:pPr>
        <w:tabs>
          <w:tab w:val="num" w:pos="360"/>
        </w:tabs>
        <w:ind w:left="0" w:firstLine="0"/>
      </w:pPr>
    </w:lvl>
    <w:lvl w:ilvl="7" w:tplc="7B2CCBD0">
      <w:numFmt w:val="none"/>
      <w:lvlText w:val=""/>
      <w:lvlJc w:val="left"/>
      <w:pPr>
        <w:tabs>
          <w:tab w:val="num" w:pos="360"/>
        </w:tabs>
        <w:ind w:left="0" w:firstLine="0"/>
      </w:pPr>
    </w:lvl>
    <w:lvl w:ilvl="8" w:tplc="78B0734E">
      <w:numFmt w:val="none"/>
      <w:lvlText w:val=""/>
      <w:lvlJc w:val="left"/>
      <w:pPr>
        <w:tabs>
          <w:tab w:val="num" w:pos="360"/>
        </w:tabs>
        <w:ind w:left="0" w:firstLine="0"/>
      </w:pPr>
    </w:lvl>
  </w:abstractNum>
  <w:abstractNum w:abstractNumId="7" w15:restartNumberingAfterBreak="0">
    <w:nsid w:val="66F57F7B"/>
    <w:multiLevelType w:val="hybridMultilevel"/>
    <w:tmpl w:val="AD9CB6FA"/>
    <w:lvl w:ilvl="0" w:tplc="0409000F">
      <w:start w:val="1"/>
      <w:numFmt w:val="decimal"/>
      <w:lvlText w:val="%1."/>
      <w:lvlJc w:val="left"/>
      <w:pPr>
        <w:tabs>
          <w:tab w:val="num" w:pos="360"/>
        </w:tabs>
        <w:ind w:left="360" w:hanging="360"/>
      </w:pPr>
    </w:lvl>
    <w:lvl w:ilvl="1" w:tplc="04270001">
      <w:start w:val="1"/>
      <w:numFmt w:val="bullet"/>
      <w:lvlText w:val=""/>
      <w:lvlJc w:val="left"/>
      <w:pPr>
        <w:tabs>
          <w:tab w:val="num" w:pos="1080"/>
        </w:tabs>
        <w:ind w:left="1080" w:hanging="360"/>
      </w:pPr>
      <w:rPr>
        <w:rFonts w:ascii="Symbol" w:hAnsi="Symbo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69506284"/>
    <w:multiLevelType w:val="hybridMultilevel"/>
    <w:tmpl w:val="18246900"/>
    <w:lvl w:ilvl="0" w:tplc="B04CD098">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9" w15:restartNumberingAfterBreak="0">
    <w:nsid w:val="6D0C2B5F"/>
    <w:multiLevelType w:val="hybridMultilevel"/>
    <w:tmpl w:val="7EAE6FC8"/>
    <w:lvl w:ilvl="0" w:tplc="14D23B9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1" w15:restartNumberingAfterBreak="0">
    <w:nsid w:val="741D3AB8"/>
    <w:multiLevelType w:val="hybridMultilevel"/>
    <w:tmpl w:val="D3D29B4E"/>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2" w15:restartNumberingAfterBreak="0">
    <w:nsid w:val="7CA476B8"/>
    <w:multiLevelType w:val="multilevel"/>
    <w:tmpl w:val="F938697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10"/>
  </w:num>
  <w:num w:numId="2">
    <w:abstractNumId w:val="0"/>
  </w:num>
  <w:num w:numId="3">
    <w:abstractNumId w:val="6"/>
  </w:num>
  <w:num w:numId="4">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11"/>
  </w:num>
  <w:num w:numId="8">
    <w:abstractNumId w:val="2"/>
  </w:num>
  <w:num w:numId="9">
    <w:abstractNumId w:val="7"/>
  </w:num>
  <w:num w:numId="10">
    <w:abstractNumId w:val="4"/>
  </w:num>
  <w:num w:numId="11">
    <w:abstractNumId w:val="12"/>
  </w:num>
  <w:num w:numId="12">
    <w:abstractNumId w:val="5"/>
  </w:num>
  <w:num w:numId="13">
    <w:abstractNumId w:val="9"/>
  </w:num>
  <w:num w:numId="14">
    <w:abstractNumId w:val="8"/>
  </w:num>
  <w:num w:numId="15">
    <w:abstractNumId w:val="3"/>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1CAA"/>
    <w:rsid w:val="00000CDA"/>
    <w:rsid w:val="00011E4E"/>
    <w:rsid w:val="000168F9"/>
    <w:rsid w:val="0002148B"/>
    <w:rsid w:val="00021D49"/>
    <w:rsid w:val="00022151"/>
    <w:rsid w:val="00022CB8"/>
    <w:rsid w:val="00033379"/>
    <w:rsid w:val="0005204D"/>
    <w:rsid w:val="000536C3"/>
    <w:rsid w:val="00055DCC"/>
    <w:rsid w:val="00062CEF"/>
    <w:rsid w:val="000733A3"/>
    <w:rsid w:val="000A20A0"/>
    <w:rsid w:val="000B4F0C"/>
    <w:rsid w:val="000D1511"/>
    <w:rsid w:val="000D1BB3"/>
    <w:rsid w:val="000D3D0B"/>
    <w:rsid w:val="000D5AD1"/>
    <w:rsid w:val="000D797D"/>
    <w:rsid w:val="000E07CF"/>
    <w:rsid w:val="00101935"/>
    <w:rsid w:val="00103991"/>
    <w:rsid w:val="00111695"/>
    <w:rsid w:val="001144A6"/>
    <w:rsid w:val="00121ACB"/>
    <w:rsid w:val="00126B49"/>
    <w:rsid w:val="001274ED"/>
    <w:rsid w:val="00127FDC"/>
    <w:rsid w:val="0013122B"/>
    <w:rsid w:val="001337C1"/>
    <w:rsid w:val="00133EC4"/>
    <w:rsid w:val="0013649A"/>
    <w:rsid w:val="00144EFF"/>
    <w:rsid w:val="00146F27"/>
    <w:rsid w:val="001501FD"/>
    <w:rsid w:val="00155682"/>
    <w:rsid w:val="001567CB"/>
    <w:rsid w:val="001568EB"/>
    <w:rsid w:val="001700CD"/>
    <w:rsid w:val="00172A72"/>
    <w:rsid w:val="00174109"/>
    <w:rsid w:val="00184B50"/>
    <w:rsid w:val="00185964"/>
    <w:rsid w:val="00187E14"/>
    <w:rsid w:val="00191E1D"/>
    <w:rsid w:val="00192982"/>
    <w:rsid w:val="001A07AD"/>
    <w:rsid w:val="001A5285"/>
    <w:rsid w:val="001B0030"/>
    <w:rsid w:val="001B2F55"/>
    <w:rsid w:val="001B40FC"/>
    <w:rsid w:val="001B4AC7"/>
    <w:rsid w:val="001B6E00"/>
    <w:rsid w:val="001D0A6A"/>
    <w:rsid w:val="001E71B7"/>
    <w:rsid w:val="001E7E06"/>
    <w:rsid w:val="001F23DD"/>
    <w:rsid w:val="001F3038"/>
    <w:rsid w:val="00205DA7"/>
    <w:rsid w:val="002068FF"/>
    <w:rsid w:val="00207369"/>
    <w:rsid w:val="0020746A"/>
    <w:rsid w:val="00210A6E"/>
    <w:rsid w:val="0021210C"/>
    <w:rsid w:val="002156CC"/>
    <w:rsid w:val="00217AA7"/>
    <w:rsid w:val="00226CB8"/>
    <w:rsid w:val="00230792"/>
    <w:rsid w:val="00236DC6"/>
    <w:rsid w:val="00237067"/>
    <w:rsid w:val="002403D8"/>
    <w:rsid w:val="00242C5F"/>
    <w:rsid w:val="00243DEE"/>
    <w:rsid w:val="002447E8"/>
    <w:rsid w:val="00245948"/>
    <w:rsid w:val="00251ED0"/>
    <w:rsid w:val="002670F8"/>
    <w:rsid w:val="00272A21"/>
    <w:rsid w:val="0027545A"/>
    <w:rsid w:val="00283761"/>
    <w:rsid w:val="00290B9C"/>
    <w:rsid w:val="002947B2"/>
    <w:rsid w:val="00295711"/>
    <w:rsid w:val="00296E11"/>
    <w:rsid w:val="002A0AE0"/>
    <w:rsid w:val="002A5337"/>
    <w:rsid w:val="002A5390"/>
    <w:rsid w:val="002B0CB9"/>
    <w:rsid w:val="002B7149"/>
    <w:rsid w:val="002C0283"/>
    <w:rsid w:val="002C1F19"/>
    <w:rsid w:val="002C7DBB"/>
    <w:rsid w:val="002E48E0"/>
    <w:rsid w:val="002F5F21"/>
    <w:rsid w:val="002F7A9E"/>
    <w:rsid w:val="003053E1"/>
    <w:rsid w:val="00313530"/>
    <w:rsid w:val="00323C13"/>
    <w:rsid w:val="0032650A"/>
    <w:rsid w:val="0033245A"/>
    <w:rsid w:val="003427F1"/>
    <w:rsid w:val="00342CBC"/>
    <w:rsid w:val="003436F1"/>
    <w:rsid w:val="00365FD0"/>
    <w:rsid w:val="00373811"/>
    <w:rsid w:val="003767B7"/>
    <w:rsid w:val="00380C80"/>
    <w:rsid w:val="0038776E"/>
    <w:rsid w:val="00392CD6"/>
    <w:rsid w:val="00396639"/>
    <w:rsid w:val="003A2057"/>
    <w:rsid w:val="003A566F"/>
    <w:rsid w:val="003B0414"/>
    <w:rsid w:val="003C33EB"/>
    <w:rsid w:val="003C36D9"/>
    <w:rsid w:val="003C619B"/>
    <w:rsid w:val="003C72D2"/>
    <w:rsid w:val="003D1560"/>
    <w:rsid w:val="003D1EE5"/>
    <w:rsid w:val="003D213C"/>
    <w:rsid w:val="003D238C"/>
    <w:rsid w:val="003D6E7F"/>
    <w:rsid w:val="003E04B8"/>
    <w:rsid w:val="003E0F54"/>
    <w:rsid w:val="003E60FE"/>
    <w:rsid w:val="003F1193"/>
    <w:rsid w:val="003F1C53"/>
    <w:rsid w:val="003F5556"/>
    <w:rsid w:val="003F5887"/>
    <w:rsid w:val="00406358"/>
    <w:rsid w:val="00407F54"/>
    <w:rsid w:val="0041261D"/>
    <w:rsid w:val="00413B8F"/>
    <w:rsid w:val="00414FAB"/>
    <w:rsid w:val="00417223"/>
    <w:rsid w:val="00417F66"/>
    <w:rsid w:val="0043005A"/>
    <w:rsid w:val="004362E8"/>
    <w:rsid w:val="0044119A"/>
    <w:rsid w:val="00442E08"/>
    <w:rsid w:val="00450553"/>
    <w:rsid w:val="004506C5"/>
    <w:rsid w:val="00452DA7"/>
    <w:rsid w:val="004534D2"/>
    <w:rsid w:val="004568AC"/>
    <w:rsid w:val="0047096A"/>
    <w:rsid w:val="00481275"/>
    <w:rsid w:val="00481AB2"/>
    <w:rsid w:val="0048296C"/>
    <w:rsid w:val="00482E5C"/>
    <w:rsid w:val="0049193A"/>
    <w:rsid w:val="00497FBD"/>
    <w:rsid w:val="004A20F9"/>
    <w:rsid w:val="004A7806"/>
    <w:rsid w:val="004B1C70"/>
    <w:rsid w:val="004B1CEB"/>
    <w:rsid w:val="004B79AF"/>
    <w:rsid w:val="004C0C4A"/>
    <w:rsid w:val="004D2F93"/>
    <w:rsid w:val="004D5D0B"/>
    <w:rsid w:val="004E30E8"/>
    <w:rsid w:val="004E4C7F"/>
    <w:rsid w:val="004E5037"/>
    <w:rsid w:val="004F158B"/>
    <w:rsid w:val="004F34B0"/>
    <w:rsid w:val="00512B59"/>
    <w:rsid w:val="0052376E"/>
    <w:rsid w:val="00525372"/>
    <w:rsid w:val="00525432"/>
    <w:rsid w:val="00527546"/>
    <w:rsid w:val="00532F1E"/>
    <w:rsid w:val="00534170"/>
    <w:rsid w:val="0053731F"/>
    <w:rsid w:val="005425DF"/>
    <w:rsid w:val="00543F2C"/>
    <w:rsid w:val="00546150"/>
    <w:rsid w:val="00546389"/>
    <w:rsid w:val="005554D0"/>
    <w:rsid w:val="005614AD"/>
    <w:rsid w:val="00566F21"/>
    <w:rsid w:val="0056737D"/>
    <w:rsid w:val="0057489D"/>
    <w:rsid w:val="005925D9"/>
    <w:rsid w:val="00595762"/>
    <w:rsid w:val="005A634A"/>
    <w:rsid w:val="005A75C8"/>
    <w:rsid w:val="005A7813"/>
    <w:rsid w:val="005A7DAE"/>
    <w:rsid w:val="005B57E9"/>
    <w:rsid w:val="005C64FF"/>
    <w:rsid w:val="005D4063"/>
    <w:rsid w:val="005E2833"/>
    <w:rsid w:val="005F20EC"/>
    <w:rsid w:val="006000AA"/>
    <w:rsid w:val="0060175A"/>
    <w:rsid w:val="00610996"/>
    <w:rsid w:val="006122E3"/>
    <w:rsid w:val="00614B0F"/>
    <w:rsid w:val="0062150F"/>
    <w:rsid w:val="00632063"/>
    <w:rsid w:val="00635CA0"/>
    <w:rsid w:val="00637163"/>
    <w:rsid w:val="006406A0"/>
    <w:rsid w:val="00645682"/>
    <w:rsid w:val="00646D8D"/>
    <w:rsid w:val="00650027"/>
    <w:rsid w:val="00651547"/>
    <w:rsid w:val="006518B3"/>
    <w:rsid w:val="00653E25"/>
    <w:rsid w:val="00656134"/>
    <w:rsid w:val="00667F14"/>
    <w:rsid w:val="0067097B"/>
    <w:rsid w:val="00670C3E"/>
    <w:rsid w:val="006736A6"/>
    <w:rsid w:val="00685BE5"/>
    <w:rsid w:val="00691CAA"/>
    <w:rsid w:val="00691CCA"/>
    <w:rsid w:val="00697F7F"/>
    <w:rsid w:val="006A2956"/>
    <w:rsid w:val="006A35AF"/>
    <w:rsid w:val="006A4515"/>
    <w:rsid w:val="006A6A83"/>
    <w:rsid w:val="006B63E7"/>
    <w:rsid w:val="006C30DF"/>
    <w:rsid w:val="006C5F00"/>
    <w:rsid w:val="006C6A7B"/>
    <w:rsid w:val="006D0F02"/>
    <w:rsid w:val="006D2B01"/>
    <w:rsid w:val="006D7382"/>
    <w:rsid w:val="006D7468"/>
    <w:rsid w:val="006E2C26"/>
    <w:rsid w:val="006E3A7A"/>
    <w:rsid w:val="006E6A3A"/>
    <w:rsid w:val="006F060B"/>
    <w:rsid w:val="006F089C"/>
    <w:rsid w:val="006F245B"/>
    <w:rsid w:val="006F2BD9"/>
    <w:rsid w:val="006F33F7"/>
    <w:rsid w:val="006F7DC6"/>
    <w:rsid w:val="00700F67"/>
    <w:rsid w:val="00705DC9"/>
    <w:rsid w:val="007076E6"/>
    <w:rsid w:val="00720DC8"/>
    <w:rsid w:val="00721AA7"/>
    <w:rsid w:val="007247E0"/>
    <w:rsid w:val="00725157"/>
    <w:rsid w:val="00735EF5"/>
    <w:rsid w:val="0075569E"/>
    <w:rsid w:val="00760619"/>
    <w:rsid w:val="00763035"/>
    <w:rsid w:val="007644B4"/>
    <w:rsid w:val="0077422C"/>
    <w:rsid w:val="007853EB"/>
    <w:rsid w:val="00786016"/>
    <w:rsid w:val="007A1C76"/>
    <w:rsid w:val="007A5C90"/>
    <w:rsid w:val="007A6109"/>
    <w:rsid w:val="007A7C1E"/>
    <w:rsid w:val="007B1B81"/>
    <w:rsid w:val="007B6631"/>
    <w:rsid w:val="007B7AD6"/>
    <w:rsid w:val="007C12BD"/>
    <w:rsid w:val="007C42C8"/>
    <w:rsid w:val="007E2DD0"/>
    <w:rsid w:val="007E3770"/>
    <w:rsid w:val="007E4C2B"/>
    <w:rsid w:val="007F0142"/>
    <w:rsid w:val="007F279A"/>
    <w:rsid w:val="00802C35"/>
    <w:rsid w:val="008162EF"/>
    <w:rsid w:val="00816D69"/>
    <w:rsid w:val="008258E4"/>
    <w:rsid w:val="00826310"/>
    <w:rsid w:val="00826621"/>
    <w:rsid w:val="0082686E"/>
    <w:rsid w:val="00830B4E"/>
    <w:rsid w:val="00847C00"/>
    <w:rsid w:val="008552B1"/>
    <w:rsid w:val="008613E2"/>
    <w:rsid w:val="00861982"/>
    <w:rsid w:val="008669E0"/>
    <w:rsid w:val="008710EE"/>
    <w:rsid w:val="00882F50"/>
    <w:rsid w:val="008926B2"/>
    <w:rsid w:val="00894D73"/>
    <w:rsid w:val="008A4568"/>
    <w:rsid w:val="008A4DFF"/>
    <w:rsid w:val="008A6221"/>
    <w:rsid w:val="008B17AB"/>
    <w:rsid w:val="008B516D"/>
    <w:rsid w:val="008B6EA9"/>
    <w:rsid w:val="008D6F47"/>
    <w:rsid w:val="008E54C8"/>
    <w:rsid w:val="008E7A22"/>
    <w:rsid w:val="008F2F02"/>
    <w:rsid w:val="008F38B8"/>
    <w:rsid w:val="00901FEC"/>
    <w:rsid w:val="00910975"/>
    <w:rsid w:val="00913839"/>
    <w:rsid w:val="00914DFD"/>
    <w:rsid w:val="00933EA7"/>
    <w:rsid w:val="00937150"/>
    <w:rsid w:val="0094505C"/>
    <w:rsid w:val="00946002"/>
    <w:rsid w:val="009466E1"/>
    <w:rsid w:val="009470E7"/>
    <w:rsid w:val="009544EB"/>
    <w:rsid w:val="00954BB6"/>
    <w:rsid w:val="00954F23"/>
    <w:rsid w:val="009564D8"/>
    <w:rsid w:val="009569C5"/>
    <w:rsid w:val="00962A97"/>
    <w:rsid w:val="00966A26"/>
    <w:rsid w:val="00972618"/>
    <w:rsid w:val="0097519D"/>
    <w:rsid w:val="00976996"/>
    <w:rsid w:val="009828B8"/>
    <w:rsid w:val="00983AD9"/>
    <w:rsid w:val="00984675"/>
    <w:rsid w:val="009911D9"/>
    <w:rsid w:val="0099281F"/>
    <w:rsid w:val="00996045"/>
    <w:rsid w:val="009A031E"/>
    <w:rsid w:val="009A7D1C"/>
    <w:rsid w:val="009B1C92"/>
    <w:rsid w:val="009B31AE"/>
    <w:rsid w:val="009B3BA9"/>
    <w:rsid w:val="009B435A"/>
    <w:rsid w:val="009B47ED"/>
    <w:rsid w:val="009B54CF"/>
    <w:rsid w:val="009C2D53"/>
    <w:rsid w:val="009C78FD"/>
    <w:rsid w:val="009D7A6B"/>
    <w:rsid w:val="009E039D"/>
    <w:rsid w:val="009E1770"/>
    <w:rsid w:val="009F053C"/>
    <w:rsid w:val="009F5E60"/>
    <w:rsid w:val="00A05A35"/>
    <w:rsid w:val="00A122B3"/>
    <w:rsid w:val="00A162A9"/>
    <w:rsid w:val="00A24BE9"/>
    <w:rsid w:val="00A27248"/>
    <w:rsid w:val="00A27C6B"/>
    <w:rsid w:val="00A3475C"/>
    <w:rsid w:val="00A41AC6"/>
    <w:rsid w:val="00A459FC"/>
    <w:rsid w:val="00A5523B"/>
    <w:rsid w:val="00A5559E"/>
    <w:rsid w:val="00A6008F"/>
    <w:rsid w:val="00A6125F"/>
    <w:rsid w:val="00A6292A"/>
    <w:rsid w:val="00A64A85"/>
    <w:rsid w:val="00A72C8A"/>
    <w:rsid w:val="00A76D04"/>
    <w:rsid w:val="00A87774"/>
    <w:rsid w:val="00A91E88"/>
    <w:rsid w:val="00A94924"/>
    <w:rsid w:val="00A97218"/>
    <w:rsid w:val="00AA6C00"/>
    <w:rsid w:val="00AC27EF"/>
    <w:rsid w:val="00AC40F3"/>
    <w:rsid w:val="00AC5098"/>
    <w:rsid w:val="00AC7561"/>
    <w:rsid w:val="00AE5F0F"/>
    <w:rsid w:val="00AF6BBD"/>
    <w:rsid w:val="00B06835"/>
    <w:rsid w:val="00B12878"/>
    <w:rsid w:val="00B129E0"/>
    <w:rsid w:val="00B263E4"/>
    <w:rsid w:val="00B330F2"/>
    <w:rsid w:val="00B455D9"/>
    <w:rsid w:val="00B457FE"/>
    <w:rsid w:val="00B55EDB"/>
    <w:rsid w:val="00B612E9"/>
    <w:rsid w:val="00B6300A"/>
    <w:rsid w:val="00B6413E"/>
    <w:rsid w:val="00B75978"/>
    <w:rsid w:val="00B75FCE"/>
    <w:rsid w:val="00B76FF9"/>
    <w:rsid w:val="00B802F9"/>
    <w:rsid w:val="00B912CF"/>
    <w:rsid w:val="00B916D4"/>
    <w:rsid w:val="00B96A92"/>
    <w:rsid w:val="00B96ECD"/>
    <w:rsid w:val="00BA7261"/>
    <w:rsid w:val="00BA74CA"/>
    <w:rsid w:val="00BC1566"/>
    <w:rsid w:val="00BD17AB"/>
    <w:rsid w:val="00BD56DD"/>
    <w:rsid w:val="00BE349C"/>
    <w:rsid w:val="00BF0AAE"/>
    <w:rsid w:val="00BF2218"/>
    <w:rsid w:val="00BF25AC"/>
    <w:rsid w:val="00C02787"/>
    <w:rsid w:val="00C03DA4"/>
    <w:rsid w:val="00C0647C"/>
    <w:rsid w:val="00C17171"/>
    <w:rsid w:val="00C352DF"/>
    <w:rsid w:val="00C368CE"/>
    <w:rsid w:val="00C41641"/>
    <w:rsid w:val="00C42D59"/>
    <w:rsid w:val="00C4451C"/>
    <w:rsid w:val="00C44C49"/>
    <w:rsid w:val="00C46D0E"/>
    <w:rsid w:val="00C53174"/>
    <w:rsid w:val="00C577ED"/>
    <w:rsid w:val="00C63903"/>
    <w:rsid w:val="00C7176A"/>
    <w:rsid w:val="00C73509"/>
    <w:rsid w:val="00C77A63"/>
    <w:rsid w:val="00C850B7"/>
    <w:rsid w:val="00C91239"/>
    <w:rsid w:val="00C91710"/>
    <w:rsid w:val="00CA1CA8"/>
    <w:rsid w:val="00CB39FC"/>
    <w:rsid w:val="00CB797B"/>
    <w:rsid w:val="00CC4EBA"/>
    <w:rsid w:val="00CC5192"/>
    <w:rsid w:val="00CD0483"/>
    <w:rsid w:val="00CD1C1F"/>
    <w:rsid w:val="00CD1EBC"/>
    <w:rsid w:val="00CD2E00"/>
    <w:rsid w:val="00CD48E4"/>
    <w:rsid w:val="00CD4E23"/>
    <w:rsid w:val="00CD4E99"/>
    <w:rsid w:val="00CE2ABF"/>
    <w:rsid w:val="00CF3FDD"/>
    <w:rsid w:val="00D004A7"/>
    <w:rsid w:val="00D006E8"/>
    <w:rsid w:val="00D07406"/>
    <w:rsid w:val="00D1046F"/>
    <w:rsid w:val="00D209D9"/>
    <w:rsid w:val="00D20ADC"/>
    <w:rsid w:val="00D23110"/>
    <w:rsid w:val="00D409D6"/>
    <w:rsid w:val="00D44DE4"/>
    <w:rsid w:val="00D613F3"/>
    <w:rsid w:val="00D71882"/>
    <w:rsid w:val="00D733A7"/>
    <w:rsid w:val="00D83465"/>
    <w:rsid w:val="00D90B65"/>
    <w:rsid w:val="00D95347"/>
    <w:rsid w:val="00D95FE9"/>
    <w:rsid w:val="00DA478D"/>
    <w:rsid w:val="00DB3808"/>
    <w:rsid w:val="00DC585F"/>
    <w:rsid w:val="00DC7698"/>
    <w:rsid w:val="00DD0F55"/>
    <w:rsid w:val="00DD1D8B"/>
    <w:rsid w:val="00DE686B"/>
    <w:rsid w:val="00DF008C"/>
    <w:rsid w:val="00DF0D8F"/>
    <w:rsid w:val="00DF3B2B"/>
    <w:rsid w:val="00DF474F"/>
    <w:rsid w:val="00DF5AED"/>
    <w:rsid w:val="00E008EF"/>
    <w:rsid w:val="00E009D0"/>
    <w:rsid w:val="00E00F86"/>
    <w:rsid w:val="00E02A33"/>
    <w:rsid w:val="00E13D3A"/>
    <w:rsid w:val="00E14BEE"/>
    <w:rsid w:val="00E15572"/>
    <w:rsid w:val="00E20F7F"/>
    <w:rsid w:val="00E241A4"/>
    <w:rsid w:val="00E24DA0"/>
    <w:rsid w:val="00E40692"/>
    <w:rsid w:val="00E43430"/>
    <w:rsid w:val="00E4563F"/>
    <w:rsid w:val="00E46C9E"/>
    <w:rsid w:val="00E46F2F"/>
    <w:rsid w:val="00E5784C"/>
    <w:rsid w:val="00E621EF"/>
    <w:rsid w:val="00E66520"/>
    <w:rsid w:val="00E67A0C"/>
    <w:rsid w:val="00E70BE8"/>
    <w:rsid w:val="00E73AFF"/>
    <w:rsid w:val="00E7400A"/>
    <w:rsid w:val="00E75874"/>
    <w:rsid w:val="00E80DFB"/>
    <w:rsid w:val="00E81A1E"/>
    <w:rsid w:val="00E90934"/>
    <w:rsid w:val="00E95D5C"/>
    <w:rsid w:val="00E9789D"/>
    <w:rsid w:val="00EA357A"/>
    <w:rsid w:val="00EA7D04"/>
    <w:rsid w:val="00EB4A6D"/>
    <w:rsid w:val="00EB78AF"/>
    <w:rsid w:val="00EC4F90"/>
    <w:rsid w:val="00ED1947"/>
    <w:rsid w:val="00ED3255"/>
    <w:rsid w:val="00ED41B2"/>
    <w:rsid w:val="00ED4FF0"/>
    <w:rsid w:val="00EF24EF"/>
    <w:rsid w:val="00EF631F"/>
    <w:rsid w:val="00F00B45"/>
    <w:rsid w:val="00F06EC2"/>
    <w:rsid w:val="00F07451"/>
    <w:rsid w:val="00F115AA"/>
    <w:rsid w:val="00F16577"/>
    <w:rsid w:val="00F16BA3"/>
    <w:rsid w:val="00F17A11"/>
    <w:rsid w:val="00F205B6"/>
    <w:rsid w:val="00F226A2"/>
    <w:rsid w:val="00F35236"/>
    <w:rsid w:val="00F47058"/>
    <w:rsid w:val="00F52278"/>
    <w:rsid w:val="00F60165"/>
    <w:rsid w:val="00F66DA6"/>
    <w:rsid w:val="00F74B35"/>
    <w:rsid w:val="00F82DA0"/>
    <w:rsid w:val="00F8305B"/>
    <w:rsid w:val="00F8340C"/>
    <w:rsid w:val="00F841C1"/>
    <w:rsid w:val="00F94465"/>
    <w:rsid w:val="00F96BD2"/>
    <w:rsid w:val="00FA2545"/>
    <w:rsid w:val="00FA3E8B"/>
    <w:rsid w:val="00FA51FD"/>
    <w:rsid w:val="00FA7EED"/>
    <w:rsid w:val="00FC07FA"/>
    <w:rsid w:val="00FC1F4E"/>
    <w:rsid w:val="00FD49D4"/>
    <w:rsid w:val="00FD72DA"/>
    <w:rsid w:val="00FE1E13"/>
    <w:rsid w:val="00FF30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E5B47E"/>
  <w15:docId w15:val="{B1EFED2A-B961-4DF6-87A0-4301CEC57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174109"/>
    <w:rPr>
      <w:sz w:val="24"/>
      <w:szCs w:val="24"/>
      <w:lang w:val="en-GB" w:eastAsia="en-US"/>
    </w:rPr>
  </w:style>
  <w:style w:type="paragraph" w:styleId="Antrat1">
    <w:name w:val="heading 1"/>
    <w:basedOn w:val="prastasis"/>
    <w:link w:val="Antrat1Diagrama"/>
    <w:qFormat/>
    <w:rsid w:val="00C03DA4"/>
    <w:pPr>
      <w:spacing w:before="225" w:after="75"/>
      <w:outlineLvl w:val="0"/>
    </w:pPr>
    <w:rPr>
      <w:b/>
      <w:bCs/>
      <w:color w:val="131313"/>
      <w:kern w:val="36"/>
      <w:sz w:val="20"/>
      <w:szCs w:val="20"/>
      <w:lang w:val="lt-LT" w:eastAsia="lt-LT"/>
    </w:rPr>
  </w:style>
  <w:style w:type="paragraph" w:styleId="Antrat2">
    <w:name w:val="heading 2"/>
    <w:basedOn w:val="prastasis"/>
    <w:next w:val="prastasis"/>
    <w:qFormat/>
    <w:rsid w:val="00133EC4"/>
    <w:pPr>
      <w:keepNext/>
      <w:spacing w:before="240" w:after="60"/>
      <w:outlineLvl w:val="1"/>
    </w:pPr>
    <w:rPr>
      <w:rFonts w:ascii="Arial" w:hAnsi="Arial"/>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link w:val="PoratDiagrama"/>
    <w:uiPriority w:val="99"/>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rsid w:val="00E46F2F"/>
    <w:pPr>
      <w:spacing w:before="100" w:beforeAutospacing="1" w:after="100" w:afterAutospacing="1"/>
    </w:pPr>
    <w:rPr>
      <w:lang w:eastAsia="lt-LT"/>
    </w:rPr>
  </w:style>
  <w:style w:type="paragraph" w:styleId="Pagrindiniotekstotrauka">
    <w:name w:val="Body Text Indent"/>
    <w:basedOn w:val="prastasis"/>
    <w:link w:val="PagrindiniotekstotraukaDiagrama"/>
    <w:rsid w:val="00C03DA4"/>
    <w:pPr>
      <w:tabs>
        <w:tab w:val="right" w:pos="9639"/>
      </w:tabs>
      <w:ind w:firstLine="1134"/>
      <w:jc w:val="both"/>
    </w:pPr>
    <w:rPr>
      <w:lang w:val="lt-LT"/>
    </w:rPr>
  </w:style>
  <w:style w:type="paragraph" w:styleId="Pagrindiniotekstotrauka2">
    <w:name w:val="Body Text Indent 2"/>
    <w:basedOn w:val="prastasis"/>
    <w:link w:val="Pagrindiniotekstotrauka2Diagrama"/>
    <w:rsid w:val="00C03DA4"/>
    <w:pPr>
      <w:spacing w:after="120" w:line="480" w:lineRule="auto"/>
      <w:ind w:left="283"/>
    </w:pPr>
  </w:style>
  <w:style w:type="character" w:styleId="Grietas">
    <w:name w:val="Strong"/>
    <w:qFormat/>
    <w:rsid w:val="00C03DA4"/>
    <w:rPr>
      <w:b/>
      <w:bCs/>
    </w:rPr>
  </w:style>
  <w:style w:type="character" w:customStyle="1" w:styleId="Pagrindiniotekstotrauka2Diagrama">
    <w:name w:val="Pagrindinio teksto įtrauka 2 Diagrama"/>
    <w:link w:val="Pagrindiniotekstotrauka2"/>
    <w:rsid w:val="00B96A92"/>
    <w:rPr>
      <w:sz w:val="24"/>
      <w:szCs w:val="24"/>
      <w:lang w:val="en-GB" w:eastAsia="en-US"/>
    </w:rPr>
  </w:style>
  <w:style w:type="character" w:customStyle="1" w:styleId="PagrindiniotekstotraukaDiagrama">
    <w:name w:val="Pagrindinio teksto įtrauka Diagrama"/>
    <w:link w:val="Pagrindiniotekstotrauka"/>
    <w:rsid w:val="00B96A92"/>
    <w:rPr>
      <w:sz w:val="24"/>
      <w:szCs w:val="24"/>
      <w:lang w:eastAsia="en-US"/>
    </w:rPr>
  </w:style>
  <w:style w:type="character" w:customStyle="1" w:styleId="Antrat1Diagrama">
    <w:name w:val="Antraštė 1 Diagrama"/>
    <w:link w:val="Antrat1"/>
    <w:rsid w:val="00251ED0"/>
    <w:rPr>
      <w:b/>
      <w:bCs/>
      <w:color w:val="131313"/>
      <w:kern w:val="36"/>
    </w:rPr>
  </w:style>
  <w:style w:type="paragraph" w:styleId="Pagrindinistekstas">
    <w:name w:val="Body Text"/>
    <w:basedOn w:val="prastasis"/>
    <w:link w:val="PagrindinistekstasDiagrama"/>
    <w:rsid w:val="00251ED0"/>
    <w:pPr>
      <w:spacing w:after="120"/>
    </w:pPr>
  </w:style>
  <w:style w:type="character" w:customStyle="1" w:styleId="PagrindinistekstasDiagrama">
    <w:name w:val="Pagrindinis tekstas Diagrama"/>
    <w:link w:val="Pagrindinistekstas"/>
    <w:rsid w:val="00251ED0"/>
    <w:rPr>
      <w:sz w:val="24"/>
      <w:szCs w:val="24"/>
      <w:lang w:val="en-GB" w:eastAsia="en-US"/>
    </w:rPr>
  </w:style>
  <w:style w:type="character" w:styleId="Hipersaitas">
    <w:name w:val="Hyperlink"/>
    <w:rsid w:val="00B12878"/>
    <w:rPr>
      <w:color w:val="1E63AC"/>
      <w:u w:val="single"/>
    </w:rPr>
  </w:style>
  <w:style w:type="character" w:customStyle="1" w:styleId="pareigos0">
    <w:name w:val="pareigos"/>
    <w:basedOn w:val="Numatytasispastraiposriftas"/>
    <w:rsid w:val="00F94465"/>
  </w:style>
  <w:style w:type="character" w:customStyle="1" w:styleId="FontStyle150">
    <w:name w:val="Font Style150"/>
    <w:rsid w:val="002F7A9E"/>
    <w:rPr>
      <w:rFonts w:ascii="Times New Roman" w:hAnsi="Times New Roman" w:cs="Times New Roman"/>
      <w:sz w:val="18"/>
      <w:szCs w:val="18"/>
    </w:rPr>
  </w:style>
  <w:style w:type="paragraph" w:customStyle="1" w:styleId="Default">
    <w:name w:val="Default"/>
    <w:rsid w:val="00ED41B2"/>
    <w:pPr>
      <w:autoSpaceDE w:val="0"/>
      <w:autoSpaceDN w:val="0"/>
      <w:adjustRightInd w:val="0"/>
    </w:pPr>
    <w:rPr>
      <w:color w:val="000000"/>
      <w:sz w:val="24"/>
      <w:szCs w:val="24"/>
      <w:lang w:val="en-US" w:eastAsia="en-US"/>
    </w:rPr>
  </w:style>
  <w:style w:type="character" w:styleId="Komentaronuoroda">
    <w:name w:val="annotation reference"/>
    <w:semiHidden/>
    <w:rsid w:val="00D44DE4"/>
    <w:rPr>
      <w:sz w:val="16"/>
      <w:szCs w:val="16"/>
    </w:rPr>
  </w:style>
  <w:style w:type="paragraph" w:styleId="Komentarotekstas">
    <w:name w:val="annotation text"/>
    <w:basedOn w:val="prastasis"/>
    <w:semiHidden/>
    <w:rsid w:val="00D44DE4"/>
    <w:rPr>
      <w:sz w:val="20"/>
      <w:szCs w:val="20"/>
    </w:rPr>
  </w:style>
  <w:style w:type="paragraph" w:styleId="Komentarotema">
    <w:name w:val="annotation subject"/>
    <w:basedOn w:val="Komentarotekstas"/>
    <w:next w:val="Komentarotekstas"/>
    <w:semiHidden/>
    <w:rsid w:val="00D44DE4"/>
    <w:rPr>
      <w:b/>
      <w:bCs/>
    </w:rPr>
  </w:style>
  <w:style w:type="paragraph" w:styleId="Dokumentostruktra">
    <w:name w:val="Document Map"/>
    <w:basedOn w:val="prastasis"/>
    <w:semiHidden/>
    <w:rsid w:val="00F60165"/>
    <w:pPr>
      <w:shd w:val="clear" w:color="auto" w:fill="000080"/>
    </w:pPr>
    <w:rPr>
      <w:rFonts w:ascii="Tahoma" w:hAnsi="Tahoma" w:cs="Tahoma"/>
      <w:sz w:val="20"/>
      <w:szCs w:val="20"/>
    </w:rPr>
  </w:style>
  <w:style w:type="paragraph" w:styleId="Sraopastraipa">
    <w:name w:val="List Paragraph"/>
    <w:aliases w:val="Numbering,ERP-List Paragraph,List Paragraph11,Bullet EY,List Paragraph2"/>
    <w:basedOn w:val="prastasis"/>
    <w:link w:val="SraopastraipaDiagrama"/>
    <w:uiPriority w:val="99"/>
    <w:qFormat/>
    <w:rsid w:val="009F053C"/>
    <w:pPr>
      <w:ind w:left="720"/>
      <w:contextualSpacing/>
    </w:pPr>
  </w:style>
  <w:style w:type="character" w:customStyle="1" w:styleId="PoratDiagrama">
    <w:name w:val="Poraštė Diagrama"/>
    <w:basedOn w:val="Numatytasispastraiposriftas"/>
    <w:link w:val="Porat"/>
    <w:uiPriority w:val="99"/>
    <w:rsid w:val="0013122B"/>
    <w:rPr>
      <w:rFonts w:ascii="TimesLT" w:hAnsi="TimesLT"/>
      <w:sz w:val="24"/>
      <w:lang w:val="en-GB" w:eastAsia="en-US"/>
    </w:rPr>
  </w:style>
  <w:style w:type="character" w:customStyle="1" w:styleId="SraopastraipaDiagrama">
    <w:name w:val="Sąrašo pastraipa Diagrama"/>
    <w:aliases w:val="Numbering Diagrama,ERP-List Paragraph Diagrama,List Paragraph11 Diagrama,Bullet EY Diagrama,List Paragraph2 Diagrama"/>
    <w:link w:val="Sraopastraipa"/>
    <w:uiPriority w:val="99"/>
    <w:locked/>
    <w:rsid w:val="00760619"/>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837722">
      <w:bodyDiv w:val="1"/>
      <w:marLeft w:val="0"/>
      <w:marRight w:val="0"/>
      <w:marTop w:val="0"/>
      <w:marBottom w:val="0"/>
      <w:divBdr>
        <w:top w:val="none" w:sz="0" w:space="0" w:color="auto"/>
        <w:left w:val="none" w:sz="0" w:space="0" w:color="auto"/>
        <w:bottom w:val="none" w:sz="0" w:space="0" w:color="auto"/>
        <w:right w:val="none" w:sz="0" w:space="0" w:color="auto"/>
      </w:divBdr>
    </w:div>
    <w:div w:id="637958855">
      <w:bodyDiv w:val="1"/>
      <w:marLeft w:val="0"/>
      <w:marRight w:val="0"/>
      <w:marTop w:val="0"/>
      <w:marBottom w:val="0"/>
      <w:divBdr>
        <w:top w:val="none" w:sz="0" w:space="0" w:color="auto"/>
        <w:left w:val="none" w:sz="0" w:space="0" w:color="auto"/>
        <w:bottom w:val="none" w:sz="0" w:space="0" w:color="auto"/>
        <w:right w:val="none" w:sz="0" w:space="0" w:color="auto"/>
      </w:divBdr>
    </w:div>
    <w:div w:id="816453452">
      <w:bodyDiv w:val="1"/>
      <w:marLeft w:val="0"/>
      <w:marRight w:val="0"/>
      <w:marTop w:val="0"/>
      <w:marBottom w:val="0"/>
      <w:divBdr>
        <w:top w:val="none" w:sz="0" w:space="0" w:color="auto"/>
        <w:left w:val="none" w:sz="0" w:space="0" w:color="auto"/>
        <w:bottom w:val="none" w:sz="0" w:space="0" w:color="auto"/>
        <w:right w:val="none" w:sz="0" w:space="0" w:color="auto"/>
      </w:divBdr>
      <w:divsChild>
        <w:div w:id="136655715">
          <w:marLeft w:val="0"/>
          <w:marRight w:val="0"/>
          <w:marTop w:val="0"/>
          <w:marBottom w:val="0"/>
          <w:divBdr>
            <w:top w:val="none" w:sz="0" w:space="0" w:color="auto"/>
            <w:left w:val="none" w:sz="0" w:space="0" w:color="auto"/>
            <w:bottom w:val="none" w:sz="0" w:space="0" w:color="auto"/>
            <w:right w:val="none" w:sz="0" w:space="0" w:color="auto"/>
          </w:divBdr>
        </w:div>
        <w:div w:id="349184808">
          <w:marLeft w:val="0"/>
          <w:marRight w:val="0"/>
          <w:marTop w:val="0"/>
          <w:marBottom w:val="0"/>
          <w:divBdr>
            <w:top w:val="none" w:sz="0" w:space="0" w:color="auto"/>
            <w:left w:val="none" w:sz="0" w:space="0" w:color="auto"/>
            <w:bottom w:val="none" w:sz="0" w:space="0" w:color="auto"/>
            <w:right w:val="none" w:sz="0" w:space="0" w:color="auto"/>
          </w:divBdr>
        </w:div>
        <w:div w:id="1326711255">
          <w:marLeft w:val="0"/>
          <w:marRight w:val="0"/>
          <w:marTop w:val="0"/>
          <w:marBottom w:val="0"/>
          <w:divBdr>
            <w:top w:val="none" w:sz="0" w:space="0" w:color="auto"/>
            <w:left w:val="none" w:sz="0" w:space="0" w:color="auto"/>
            <w:bottom w:val="none" w:sz="0" w:space="0" w:color="auto"/>
            <w:right w:val="none" w:sz="0" w:space="0" w:color="auto"/>
          </w:divBdr>
        </w:div>
        <w:div w:id="1754549809">
          <w:marLeft w:val="0"/>
          <w:marRight w:val="0"/>
          <w:marTop w:val="0"/>
          <w:marBottom w:val="0"/>
          <w:divBdr>
            <w:top w:val="none" w:sz="0" w:space="0" w:color="auto"/>
            <w:left w:val="none" w:sz="0" w:space="0" w:color="auto"/>
            <w:bottom w:val="none" w:sz="0" w:space="0" w:color="auto"/>
            <w:right w:val="none" w:sz="0" w:space="0" w:color="auto"/>
          </w:divBdr>
        </w:div>
        <w:div w:id="1833637255">
          <w:marLeft w:val="0"/>
          <w:marRight w:val="0"/>
          <w:marTop w:val="0"/>
          <w:marBottom w:val="0"/>
          <w:divBdr>
            <w:top w:val="none" w:sz="0" w:space="0" w:color="auto"/>
            <w:left w:val="none" w:sz="0" w:space="0" w:color="auto"/>
            <w:bottom w:val="none" w:sz="0" w:space="0" w:color="auto"/>
            <w:right w:val="none" w:sz="0" w:space="0" w:color="auto"/>
          </w:divBdr>
        </w:div>
        <w:div w:id="1869295075">
          <w:marLeft w:val="0"/>
          <w:marRight w:val="0"/>
          <w:marTop w:val="0"/>
          <w:marBottom w:val="0"/>
          <w:divBdr>
            <w:top w:val="none" w:sz="0" w:space="0" w:color="auto"/>
            <w:left w:val="none" w:sz="0" w:space="0" w:color="auto"/>
            <w:bottom w:val="none" w:sz="0" w:space="0" w:color="auto"/>
            <w:right w:val="none" w:sz="0" w:space="0" w:color="auto"/>
          </w:divBdr>
          <w:divsChild>
            <w:div w:id="322512294">
              <w:marLeft w:val="0"/>
              <w:marRight w:val="0"/>
              <w:marTop w:val="0"/>
              <w:marBottom w:val="0"/>
              <w:divBdr>
                <w:top w:val="none" w:sz="0" w:space="0" w:color="auto"/>
                <w:left w:val="none" w:sz="0" w:space="0" w:color="auto"/>
                <w:bottom w:val="none" w:sz="0" w:space="0" w:color="auto"/>
                <w:right w:val="none" w:sz="0" w:space="0" w:color="auto"/>
              </w:divBdr>
            </w:div>
            <w:div w:id="1200166831">
              <w:marLeft w:val="0"/>
              <w:marRight w:val="0"/>
              <w:marTop w:val="0"/>
              <w:marBottom w:val="0"/>
              <w:divBdr>
                <w:top w:val="none" w:sz="0" w:space="0" w:color="auto"/>
                <w:left w:val="none" w:sz="0" w:space="0" w:color="auto"/>
                <w:bottom w:val="none" w:sz="0" w:space="0" w:color="auto"/>
                <w:right w:val="none" w:sz="0" w:space="0" w:color="auto"/>
              </w:divBdr>
            </w:div>
          </w:divsChild>
        </w:div>
        <w:div w:id="1895071366">
          <w:marLeft w:val="0"/>
          <w:marRight w:val="0"/>
          <w:marTop w:val="0"/>
          <w:marBottom w:val="0"/>
          <w:divBdr>
            <w:top w:val="none" w:sz="0" w:space="0" w:color="auto"/>
            <w:left w:val="none" w:sz="0" w:space="0" w:color="auto"/>
            <w:bottom w:val="none" w:sz="0" w:space="0" w:color="auto"/>
            <w:right w:val="none" w:sz="0" w:space="0" w:color="auto"/>
          </w:divBdr>
        </w:div>
      </w:divsChild>
    </w:div>
    <w:div w:id="970096320">
      <w:bodyDiv w:val="1"/>
      <w:marLeft w:val="0"/>
      <w:marRight w:val="0"/>
      <w:marTop w:val="0"/>
      <w:marBottom w:val="0"/>
      <w:divBdr>
        <w:top w:val="none" w:sz="0" w:space="0" w:color="auto"/>
        <w:left w:val="none" w:sz="0" w:space="0" w:color="auto"/>
        <w:bottom w:val="none" w:sz="0" w:space="0" w:color="auto"/>
        <w:right w:val="none" w:sz="0" w:space="0" w:color="auto"/>
      </w:divBdr>
    </w:div>
    <w:div w:id="987437643">
      <w:bodyDiv w:val="1"/>
      <w:marLeft w:val="0"/>
      <w:marRight w:val="0"/>
      <w:marTop w:val="0"/>
      <w:marBottom w:val="0"/>
      <w:divBdr>
        <w:top w:val="none" w:sz="0" w:space="0" w:color="auto"/>
        <w:left w:val="none" w:sz="0" w:space="0" w:color="auto"/>
        <w:bottom w:val="none" w:sz="0" w:space="0" w:color="auto"/>
        <w:right w:val="none" w:sz="0" w:space="0" w:color="auto"/>
      </w:divBdr>
    </w:div>
    <w:div w:id="1618632801">
      <w:bodyDiv w:val="1"/>
      <w:marLeft w:val="0"/>
      <w:marRight w:val="0"/>
      <w:marTop w:val="0"/>
      <w:marBottom w:val="0"/>
      <w:divBdr>
        <w:top w:val="none" w:sz="0" w:space="0" w:color="auto"/>
        <w:left w:val="none" w:sz="0" w:space="0" w:color="auto"/>
        <w:bottom w:val="none" w:sz="0" w:space="0" w:color="auto"/>
        <w:right w:val="none" w:sz="0" w:space="0" w:color="auto"/>
      </w:divBdr>
    </w:div>
    <w:div w:id="191701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Sit2\mainai\IVAIRUS\BLANKAI%202012\KLRStarybossprprojektas.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7DBA2-9E5E-4081-B895-AF9DAFA3C0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KLRStarybossprprojektas</Template>
  <TotalTime>4</TotalTime>
  <Pages>1</Pages>
  <Words>167</Words>
  <Characters>1209</Characters>
  <Application>Microsoft Office Word</Application>
  <DocSecurity>0</DocSecurity>
  <Lines>10</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vector>
  </TitlesOfParts>
  <Company>Klaipedos rj. savivaldybe</Company>
  <LinksUpToDate>false</LinksUpToDate>
  <CharactersWithSpaces>1374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Klaipėdos rajono savivaldybės administracija</dc:creator>
  <cp:lastModifiedBy>Silvija Paulienė</cp:lastModifiedBy>
  <cp:revision>5</cp:revision>
  <cp:lastPrinted>2017-12-13T06:22:00Z</cp:lastPrinted>
  <dcterms:created xsi:type="dcterms:W3CDTF">2017-12-13T13:55:00Z</dcterms:created>
  <dcterms:modified xsi:type="dcterms:W3CDTF">2017-12-22T07:51:00Z</dcterms:modified>
</cp:coreProperties>
</file>